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10B5C" w14:textId="7373D30E" w:rsidR="00A53F63" w:rsidRPr="00980CB7" w:rsidRDefault="00A53F63" w:rsidP="00F70302">
      <w:pPr>
        <w:spacing w:after="0"/>
        <w:jc w:val="center"/>
        <w:rPr>
          <w:b/>
          <w:bCs/>
          <w:sz w:val="32"/>
          <w:szCs w:val="32"/>
        </w:rPr>
      </w:pPr>
      <w:r w:rsidRPr="00980CB7">
        <w:rPr>
          <w:b/>
          <w:bCs/>
          <w:sz w:val="32"/>
          <w:szCs w:val="32"/>
        </w:rPr>
        <w:t>Berend Boekenvreter (4+)</w:t>
      </w:r>
      <w:r w:rsidR="00F70302" w:rsidRPr="00980CB7">
        <w:rPr>
          <w:b/>
          <w:bCs/>
          <w:sz w:val="32"/>
          <w:szCs w:val="32"/>
        </w:rPr>
        <w:t xml:space="preserve"> – Krijt</w:t>
      </w:r>
    </w:p>
    <w:p w14:paraId="02FB1738" w14:textId="77777777" w:rsidR="00F70302" w:rsidRDefault="00F70302" w:rsidP="00F70302">
      <w:pPr>
        <w:spacing w:after="0"/>
        <w:jc w:val="center"/>
      </w:pPr>
    </w:p>
    <w:p w14:paraId="4210337E" w14:textId="26CCF9BF" w:rsidR="00F70302" w:rsidRPr="00F70302" w:rsidRDefault="00F70302" w:rsidP="00F70302">
      <w:pPr>
        <w:spacing w:after="0"/>
        <w:rPr>
          <w:b/>
          <w:bCs/>
        </w:rPr>
      </w:pPr>
      <w:r w:rsidRPr="00F70302">
        <w:rPr>
          <w:b/>
          <w:bCs/>
        </w:rPr>
        <w:t>Over de voorstelling</w:t>
      </w:r>
    </w:p>
    <w:p w14:paraId="3D22357F" w14:textId="49315786" w:rsidR="00A53F63" w:rsidRPr="00A53F63" w:rsidRDefault="00A53F63" w:rsidP="00F70302">
      <w:pPr>
        <w:spacing w:after="0"/>
      </w:pPr>
      <w:r w:rsidRPr="00A53F63">
        <w:t>Over de kracht van kinderspel, boeken lezen en vrienden wezen.</w:t>
      </w:r>
    </w:p>
    <w:p w14:paraId="646B120B" w14:textId="77777777" w:rsidR="00A53F63" w:rsidRPr="00A53F63" w:rsidRDefault="00A53F63" w:rsidP="00F70302">
      <w:pPr>
        <w:spacing w:after="0"/>
      </w:pPr>
      <w:r w:rsidRPr="00A53F63">
        <w:t>Lisa is verhuisd. Ze verveelt zich. Ze mist haar oude huis en haar beste vriendin. In haar nieuwe buurt kent ze nog helemaal niemand. Niks aan! Gelukkig heeft Lisa haar lievelingsboek. Maar wanneer er uit dit boek op mysterieuze wijze bladzijden verdwijnen, begint er onverwachts een nieuw avontuur…</w:t>
      </w:r>
      <w:r w:rsidRPr="00A53F63">
        <w:br/>
      </w:r>
      <w:r w:rsidRPr="00A53F63">
        <w:br/>
        <w:t>Berend Boekenvreter is een ontroerende voorstelling met poppenspel en universele thema’s als vriendschap, verhuizen, moed verzamelen en buitenspelen door de seizoenen heen.</w:t>
      </w:r>
    </w:p>
    <w:p w14:paraId="60B8693D" w14:textId="39FB6A51" w:rsidR="00A53F63" w:rsidRDefault="00A53F63" w:rsidP="00F70302">
      <w:pPr>
        <w:spacing w:after="0"/>
        <w:rPr>
          <w:i/>
          <w:iCs/>
        </w:rPr>
      </w:pPr>
      <w:r w:rsidRPr="00A53F63">
        <w:rPr>
          <w:i/>
          <w:iCs/>
        </w:rPr>
        <w:t>Dit jaar werken KRIJT en Stichting ’t Oude Kinderboek (STOK) samen aan een nieuwe voorstelling, geïnspireerd op bekende en minder bekende oude kinderboeken uit de STOK-bibliotheek. </w:t>
      </w:r>
    </w:p>
    <w:p w14:paraId="5454A394" w14:textId="77777777" w:rsidR="00F70302" w:rsidRDefault="00F70302" w:rsidP="00F70302">
      <w:pPr>
        <w:spacing w:after="0"/>
        <w:rPr>
          <w:i/>
          <w:iCs/>
        </w:rPr>
      </w:pPr>
    </w:p>
    <w:p w14:paraId="185F3A30" w14:textId="71DE53DC" w:rsidR="00C34A73" w:rsidRPr="00C34A73" w:rsidRDefault="00C34A73" w:rsidP="00F70302">
      <w:pPr>
        <w:spacing w:after="0"/>
        <w:rPr>
          <w:b/>
          <w:bCs/>
        </w:rPr>
      </w:pPr>
      <w:r>
        <w:rPr>
          <w:b/>
          <w:bCs/>
        </w:rPr>
        <w:t>Credits</w:t>
      </w:r>
    </w:p>
    <w:p w14:paraId="1A777EB2" w14:textId="77777777" w:rsidR="005B2BC8" w:rsidRDefault="00C34A73" w:rsidP="00C34A73">
      <w:pPr>
        <w:spacing w:after="0"/>
      </w:pPr>
      <w:r w:rsidRPr="00C34A73">
        <w:t>Concept en spel</w:t>
      </w:r>
      <w:r>
        <w:tab/>
      </w:r>
      <w:r w:rsidRPr="00C34A73">
        <w:t xml:space="preserve">Anneloes Rodenhuis, Cristel Hakvoort </w:t>
      </w:r>
    </w:p>
    <w:p w14:paraId="69CFCD99" w14:textId="388FBADA" w:rsidR="00C34A73" w:rsidRPr="00C34A73" w:rsidRDefault="005B2BC8" w:rsidP="00C34A73">
      <w:pPr>
        <w:spacing w:after="0"/>
      </w:pPr>
      <w:r w:rsidRPr="005B2BC8">
        <w:t>Regieadvies</w:t>
      </w:r>
      <w:r>
        <w:tab/>
      </w:r>
      <w:r>
        <w:tab/>
      </w:r>
      <w:r w:rsidRPr="005B2BC8">
        <w:t>Ingrid van Leeuwen, Annelies Fleskens</w:t>
      </w:r>
    </w:p>
    <w:p w14:paraId="640F6702" w14:textId="42688308" w:rsidR="00C34A73" w:rsidRPr="00C34A73" w:rsidRDefault="00C34A73" w:rsidP="00C34A73">
      <w:pPr>
        <w:spacing w:after="0"/>
      </w:pPr>
      <w:r w:rsidRPr="00C34A73">
        <w:t>Muziek</w:t>
      </w:r>
      <w:r w:rsidRPr="00C34A73">
        <w:tab/>
      </w:r>
      <w:r>
        <w:tab/>
      </w:r>
      <w:r>
        <w:tab/>
      </w:r>
      <w:r w:rsidRPr="00C34A73">
        <w:t>Jacco Wynia</w:t>
      </w:r>
    </w:p>
    <w:p w14:paraId="3DEF9E4E" w14:textId="232932F6" w:rsidR="00C34A73" w:rsidRPr="00C34A73" w:rsidRDefault="00C34A73" w:rsidP="00C34A73">
      <w:pPr>
        <w:spacing w:after="0"/>
      </w:pPr>
      <w:r w:rsidRPr="00C34A73">
        <w:t>Vormgeving</w:t>
      </w:r>
      <w:r w:rsidRPr="00C34A73">
        <w:tab/>
      </w:r>
      <w:r>
        <w:tab/>
      </w:r>
      <w:r w:rsidRPr="00C34A73">
        <w:t>Cristel Hakvoort</w:t>
      </w:r>
    </w:p>
    <w:p w14:paraId="1DAA3F66" w14:textId="2D23C75F" w:rsidR="00A53F63" w:rsidRPr="00A53F63" w:rsidRDefault="00C34A73" w:rsidP="00C34A73">
      <w:pPr>
        <w:spacing w:after="0"/>
      </w:pPr>
      <w:r w:rsidRPr="00C34A73">
        <w:t>Foto's</w:t>
      </w:r>
      <w:r w:rsidRPr="00C34A73">
        <w:tab/>
      </w:r>
      <w:r>
        <w:tab/>
      </w:r>
      <w:r>
        <w:tab/>
      </w:r>
      <w:r w:rsidRPr="00C34A73">
        <w:t>Kasper Veenstra</w:t>
      </w:r>
    </w:p>
    <w:p w14:paraId="274EF7A9" w14:textId="77777777" w:rsidR="00A53F63" w:rsidRPr="00A53F63" w:rsidRDefault="00A53F63" w:rsidP="00F70302">
      <w:pPr>
        <w:spacing w:after="0"/>
      </w:pPr>
    </w:p>
    <w:p w14:paraId="59C577CC" w14:textId="07FBDA2F" w:rsidR="00E27990" w:rsidRDefault="00DD4271" w:rsidP="00F70302">
      <w:pPr>
        <w:spacing w:after="0"/>
        <w:rPr>
          <w:b/>
          <w:bCs/>
        </w:rPr>
      </w:pPr>
      <w:r>
        <w:rPr>
          <w:b/>
          <w:bCs/>
        </w:rPr>
        <w:t>Over het gezelschap</w:t>
      </w:r>
    </w:p>
    <w:p w14:paraId="5733B1FE" w14:textId="77777777" w:rsidR="00DD4271" w:rsidRPr="00DD4271" w:rsidRDefault="00DD4271" w:rsidP="00DD4271">
      <w:pPr>
        <w:spacing w:after="0"/>
      </w:pPr>
      <w:r w:rsidRPr="00DD4271">
        <w:t>Theater KRIJT, opgericht in 2012, is een jeugdtheatergezelschap onder de bevlogen artistieke leiding van Cristel Hakvoort. De voorstellingen worden gemaakt en gespeeld door een groep bevlogen acteurs, theatermakers, componisten, decorbouwers en een educator - in wisselende samenstelling.</w:t>
      </w:r>
    </w:p>
    <w:p w14:paraId="75404100" w14:textId="77777777" w:rsidR="00DD4271" w:rsidRPr="00DD4271" w:rsidRDefault="00DD4271" w:rsidP="00DD4271">
      <w:pPr>
        <w:spacing w:after="0"/>
      </w:pPr>
      <w:r w:rsidRPr="00DD4271">
        <w:t> De missie van KRIJT: alle kinderen in Nederland kennis laten maken met theater. Daarin maakt het niet uit of de kinderen in een theater, gymlokaal, buiten of op een andere plek komen kijken, want jezelf in een voorstelling mogen verliezen kan wat ons betreft overal.</w:t>
      </w:r>
    </w:p>
    <w:p w14:paraId="3D0A9423" w14:textId="77777777" w:rsidR="00DD4271" w:rsidRPr="00DD4271" w:rsidRDefault="00DD4271" w:rsidP="00DD4271">
      <w:pPr>
        <w:spacing w:after="0"/>
      </w:pPr>
      <w:r w:rsidRPr="00DD4271">
        <w:t>Het werk van KRIJT is naast toegankelijk, daarom ook helder, beeldend en dichtbij.</w:t>
      </w:r>
    </w:p>
    <w:p w14:paraId="59E1D55C" w14:textId="77777777" w:rsidR="00DD4271" w:rsidRPr="00DD4271" w:rsidRDefault="00DD4271" w:rsidP="00DD4271">
      <w:pPr>
        <w:spacing w:after="0"/>
      </w:pPr>
      <w:r w:rsidRPr="00DD4271">
        <w:t>KRIJT kiest bewust voor een heldere beeldtaal om het jonge, nog onervaren theaterpubliek aan te spreken. Soms is dat tekst op rijm, soms juist minimale tekst of zelfs geheel tekstloos: beeldend spel vertelt dan het hele verhaal. Denk aan vormen als poppenspel zoals in </w:t>
      </w:r>
      <w:r w:rsidRPr="00DD4271">
        <w:rPr>
          <w:i/>
          <w:iCs/>
        </w:rPr>
        <w:t>Berend Boekenvreter</w:t>
      </w:r>
      <w:r w:rsidRPr="00DD4271">
        <w:t>, objecttheater of schaduwspel zoals in </w:t>
      </w:r>
      <w:r w:rsidRPr="00DD4271">
        <w:rPr>
          <w:i/>
          <w:iCs/>
        </w:rPr>
        <w:t>Maral, het meisje dat in een vogel veranderde</w:t>
      </w:r>
      <w:r w:rsidRPr="00DD4271">
        <w:t>, maskerspel zoals in </w:t>
      </w:r>
      <w:r w:rsidRPr="00DD4271">
        <w:rPr>
          <w:i/>
          <w:iCs/>
        </w:rPr>
        <w:t>Wat is er mis met mijn vis?!</w:t>
      </w:r>
      <w:r w:rsidRPr="00DD4271">
        <w:t> of het slapstickachtige, fysieke spel in J</w:t>
      </w:r>
      <w:r w:rsidRPr="00DD4271">
        <w:rPr>
          <w:i/>
          <w:iCs/>
        </w:rPr>
        <w:t>A! NEE! OLÉ</w:t>
      </w:r>
      <w:r w:rsidRPr="00DD4271">
        <w:t>.</w:t>
      </w:r>
    </w:p>
    <w:p w14:paraId="47C311AC" w14:textId="77777777" w:rsidR="00DD4271" w:rsidRPr="00DD4271" w:rsidRDefault="00DD4271" w:rsidP="00DD4271">
      <w:pPr>
        <w:spacing w:after="0"/>
      </w:pPr>
      <w:r w:rsidRPr="00DD4271">
        <w:t> Dichtbij zijn de voorstellingen door dicht bij het gevoelsleven van het publiek te blijven. KRIJT wil hen aanzetten tot ontdekken, meevoelen en omdenken van dagelijkse, herkenbare kwesties. Daarvoor zoeken we constant naar sterke aansluiting bij de belevingswereld van kinderen. We vertellen dan ook verhalen die jonge kinderen goed begrijpen.</w:t>
      </w:r>
    </w:p>
    <w:p w14:paraId="2189D8DD" w14:textId="77777777" w:rsidR="00DD4271" w:rsidRPr="00DD4271" w:rsidRDefault="00DD4271" w:rsidP="00DD4271">
      <w:pPr>
        <w:spacing w:after="0"/>
      </w:pPr>
      <w:r w:rsidRPr="00DD4271">
        <w:t>Binnen al deze voorwaarden proberen we bovendien een hoogwaardige artistieke kwaliteit te waarborgen, door te werken met die bevlogen groep professionals die de signatuur van KRIJT invoelt en bekrachtigt. En na 13 jaar durven we te beweren dat ons dat lukt!</w:t>
      </w:r>
    </w:p>
    <w:p w14:paraId="405166E9" w14:textId="77777777" w:rsidR="00DD4271" w:rsidRPr="00DD4271" w:rsidRDefault="00DD4271" w:rsidP="00DD4271">
      <w:pPr>
        <w:spacing w:after="0"/>
      </w:pPr>
      <w:r w:rsidRPr="00DD4271">
        <w:t>Cristel: "Theater mag er ook voor de jonge toeschouwer écht toe doen. De voorstelling mag de jonge toeschouwer raken en roeren, verwonderen, bevragen, naast het genieten. "</w:t>
      </w:r>
    </w:p>
    <w:p w14:paraId="0DE5BD35" w14:textId="77777777" w:rsidR="00DD4271" w:rsidRPr="00DD4271" w:rsidRDefault="00DD4271" w:rsidP="00DD4271">
      <w:pPr>
        <w:spacing w:after="0"/>
      </w:pPr>
      <w:r w:rsidRPr="00DD4271">
        <w:lastRenderedPageBreak/>
        <w:t> Komend seizoen maken we met Collin van den Broek en Annelies Fleskens (uit </w:t>
      </w:r>
      <w:r w:rsidRPr="00DD4271">
        <w:rPr>
          <w:i/>
          <w:iCs/>
        </w:rPr>
        <w:t>JA! NEE! OLÉ!</w:t>
      </w:r>
      <w:r w:rsidRPr="00DD4271">
        <w:t>) de voorstelling </w:t>
      </w:r>
      <w:r w:rsidRPr="00DD4271">
        <w:rPr>
          <w:i/>
          <w:iCs/>
        </w:rPr>
        <w:t>KRAK &amp; MIK</w:t>
      </w:r>
      <w:r w:rsidRPr="00DD4271">
        <w:t>, een ode aan imperfectie. Over twee mensen die veel hobbels ervaren op hun weg door het leven. Het wordt een echte peuter- en kleutervoorstelling die laat zien dat de weg ergens naar toe soms veel leuker is dan het doel op zich. Aanleiding tot het maken van deze voorstelling is de enorme prestatiedruk die jonge kinderen in deze tijd wordt opgelegd. KRIJT maakt zich zorgen om deze ontwikkeling en wil hen juist meegeven dat de lol van het leren juist zit in fouten maken!</w:t>
      </w:r>
    </w:p>
    <w:p w14:paraId="3A90FEA1" w14:textId="77777777" w:rsidR="00DD4271" w:rsidRPr="00DD4271" w:rsidRDefault="00DD4271" w:rsidP="00F70302">
      <w:pPr>
        <w:spacing w:after="0"/>
      </w:pPr>
    </w:p>
    <w:sectPr w:rsidR="00DD4271" w:rsidRPr="00DD42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98"/>
    <w:rsid w:val="00482389"/>
    <w:rsid w:val="00596A58"/>
    <w:rsid w:val="005B2BC8"/>
    <w:rsid w:val="008115AF"/>
    <w:rsid w:val="00917A98"/>
    <w:rsid w:val="00980CB7"/>
    <w:rsid w:val="00A53F63"/>
    <w:rsid w:val="00A66A66"/>
    <w:rsid w:val="00C34A73"/>
    <w:rsid w:val="00DD4271"/>
    <w:rsid w:val="00E27990"/>
    <w:rsid w:val="00F535AD"/>
    <w:rsid w:val="00F70302"/>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C3001"/>
  <w15:chartTrackingRefBased/>
  <w15:docId w15:val="{E0A1D2B8-F658-4B46-87E1-7647F4E3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17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17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17A9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17A9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17A9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17A9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17A9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17A9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17A9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17A9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17A9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17A9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17A9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17A9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17A9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17A9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17A9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17A98"/>
    <w:rPr>
      <w:rFonts w:eastAsiaTheme="majorEastAsia" w:cstheme="majorBidi"/>
      <w:color w:val="272727" w:themeColor="text1" w:themeTint="D8"/>
    </w:rPr>
  </w:style>
  <w:style w:type="paragraph" w:styleId="Titel">
    <w:name w:val="Title"/>
    <w:basedOn w:val="Standaard"/>
    <w:next w:val="Standaard"/>
    <w:link w:val="TitelChar"/>
    <w:uiPriority w:val="10"/>
    <w:qFormat/>
    <w:rsid w:val="00917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17A9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17A9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17A9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17A9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17A98"/>
    <w:rPr>
      <w:i/>
      <w:iCs/>
      <w:color w:val="404040" w:themeColor="text1" w:themeTint="BF"/>
    </w:rPr>
  </w:style>
  <w:style w:type="paragraph" w:styleId="Lijstalinea">
    <w:name w:val="List Paragraph"/>
    <w:basedOn w:val="Standaard"/>
    <w:uiPriority w:val="34"/>
    <w:qFormat/>
    <w:rsid w:val="00917A98"/>
    <w:pPr>
      <w:ind w:left="720"/>
      <w:contextualSpacing/>
    </w:pPr>
  </w:style>
  <w:style w:type="character" w:styleId="Intensievebenadrukking">
    <w:name w:val="Intense Emphasis"/>
    <w:basedOn w:val="Standaardalinea-lettertype"/>
    <w:uiPriority w:val="21"/>
    <w:qFormat/>
    <w:rsid w:val="00917A98"/>
    <w:rPr>
      <w:i/>
      <w:iCs/>
      <w:color w:val="0F4761" w:themeColor="accent1" w:themeShade="BF"/>
    </w:rPr>
  </w:style>
  <w:style w:type="paragraph" w:styleId="Duidelijkcitaat">
    <w:name w:val="Intense Quote"/>
    <w:basedOn w:val="Standaard"/>
    <w:next w:val="Standaard"/>
    <w:link w:val="DuidelijkcitaatChar"/>
    <w:uiPriority w:val="30"/>
    <w:qFormat/>
    <w:rsid w:val="00917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17A98"/>
    <w:rPr>
      <w:i/>
      <w:iCs/>
      <w:color w:val="0F4761" w:themeColor="accent1" w:themeShade="BF"/>
    </w:rPr>
  </w:style>
  <w:style w:type="character" w:styleId="Intensieveverwijzing">
    <w:name w:val="Intense Reference"/>
    <w:basedOn w:val="Standaardalinea-lettertype"/>
    <w:uiPriority w:val="32"/>
    <w:qFormat/>
    <w:rsid w:val="00917A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229048">
      <w:bodyDiv w:val="1"/>
      <w:marLeft w:val="0"/>
      <w:marRight w:val="0"/>
      <w:marTop w:val="0"/>
      <w:marBottom w:val="0"/>
      <w:divBdr>
        <w:top w:val="none" w:sz="0" w:space="0" w:color="auto"/>
        <w:left w:val="none" w:sz="0" w:space="0" w:color="auto"/>
        <w:bottom w:val="none" w:sz="0" w:space="0" w:color="auto"/>
        <w:right w:val="none" w:sz="0" w:space="0" w:color="auto"/>
      </w:divBdr>
    </w:div>
    <w:div w:id="83029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504</Words>
  <Characters>2968</Characters>
  <Application>Microsoft Office Word</Application>
  <DocSecurity>0</DocSecurity>
  <Lines>78</Lines>
  <Paragraphs>25</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8</cp:revision>
  <dcterms:created xsi:type="dcterms:W3CDTF">2025-01-28T10:52:00Z</dcterms:created>
  <dcterms:modified xsi:type="dcterms:W3CDTF">2026-03-30T15:30:00Z</dcterms:modified>
</cp:coreProperties>
</file>